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96B" w:rsidRDefault="004260D7" w:rsidP="00BF796B">
      <w:pPr>
        <w:spacing w:after="0"/>
        <w:jc w:val="center"/>
        <w:rPr>
          <w:b/>
          <w:sz w:val="36"/>
          <w:szCs w:val="36"/>
        </w:rPr>
      </w:pPr>
      <w:bookmarkStart w:id="0" w:name="_GoBack"/>
      <w:bookmarkEnd w:id="0"/>
      <w:r w:rsidRPr="00BF796B">
        <w:rPr>
          <w:b/>
          <w:sz w:val="36"/>
          <w:szCs w:val="36"/>
        </w:rPr>
        <w:t>Druhy odpadů</w:t>
      </w:r>
      <w:r w:rsidR="00091168">
        <w:rPr>
          <w:b/>
          <w:sz w:val="36"/>
          <w:szCs w:val="36"/>
        </w:rPr>
        <w:t xml:space="preserve">, </w:t>
      </w:r>
      <w:r w:rsidRPr="00BF796B">
        <w:rPr>
          <w:b/>
          <w:sz w:val="36"/>
          <w:szCs w:val="36"/>
        </w:rPr>
        <w:t xml:space="preserve">které bude společnost </w:t>
      </w:r>
    </w:p>
    <w:p w:rsidR="00300331" w:rsidRPr="00BF796B" w:rsidRDefault="00BF796B" w:rsidP="00BF796B">
      <w:pPr>
        <w:spacing w:after="0"/>
        <w:jc w:val="center"/>
        <w:rPr>
          <w:b/>
          <w:sz w:val="36"/>
          <w:szCs w:val="36"/>
        </w:rPr>
      </w:pPr>
      <w:r w:rsidRPr="00BF796B">
        <w:rPr>
          <w:b/>
          <w:sz w:val="36"/>
          <w:szCs w:val="36"/>
        </w:rPr>
        <w:t>FCC Česká republika</w:t>
      </w:r>
      <w:r>
        <w:rPr>
          <w:b/>
          <w:sz w:val="36"/>
          <w:szCs w:val="36"/>
        </w:rPr>
        <w:t>, s.r.o.,</w:t>
      </w:r>
      <w:r w:rsidRPr="00BF796B">
        <w:rPr>
          <w:b/>
          <w:sz w:val="36"/>
          <w:szCs w:val="36"/>
        </w:rPr>
        <w:t xml:space="preserve"> </w:t>
      </w:r>
      <w:r w:rsidR="004260D7" w:rsidRPr="00BF796B">
        <w:rPr>
          <w:b/>
          <w:sz w:val="36"/>
          <w:szCs w:val="36"/>
        </w:rPr>
        <w:t>přebírat od občanů při mobilním sběru</w:t>
      </w:r>
      <w:r w:rsidR="0090003A">
        <w:rPr>
          <w:b/>
          <w:sz w:val="36"/>
          <w:szCs w:val="36"/>
        </w:rPr>
        <w:t xml:space="preserve"> dne </w:t>
      </w:r>
      <w:r w:rsidR="00C15045">
        <w:rPr>
          <w:b/>
          <w:sz w:val="36"/>
          <w:szCs w:val="36"/>
        </w:rPr>
        <w:t>13</w:t>
      </w:r>
      <w:r w:rsidR="0090003A">
        <w:rPr>
          <w:b/>
          <w:sz w:val="36"/>
          <w:szCs w:val="36"/>
        </w:rPr>
        <w:t>. 4. 2019</w:t>
      </w:r>
      <w:r w:rsidR="004260D7" w:rsidRPr="00BF796B">
        <w:rPr>
          <w:b/>
          <w:sz w:val="36"/>
          <w:szCs w:val="36"/>
        </w:rPr>
        <w:t xml:space="preserve"> </w:t>
      </w:r>
    </w:p>
    <w:tbl>
      <w:tblPr>
        <w:tblStyle w:val="Mkatabulky"/>
        <w:tblpPr w:leftFromText="141" w:rightFromText="141" w:vertAnchor="text" w:horzAnchor="margin" w:tblpY="152"/>
        <w:tblW w:w="0" w:type="auto"/>
        <w:tblLook w:val="04A0" w:firstRow="1" w:lastRow="0" w:firstColumn="1" w:lastColumn="0" w:noHBand="0" w:noVBand="1"/>
      </w:tblPr>
      <w:tblGrid>
        <w:gridCol w:w="1891"/>
        <w:gridCol w:w="6669"/>
      </w:tblGrid>
      <w:tr w:rsidR="004260D7" w:rsidTr="004260D7">
        <w:tc>
          <w:tcPr>
            <w:tcW w:w="1661" w:type="dxa"/>
          </w:tcPr>
          <w:p w:rsidR="004260D7" w:rsidRPr="00F7780C" w:rsidRDefault="004260D7" w:rsidP="00F7780C">
            <w:pPr>
              <w:jc w:val="center"/>
              <w:rPr>
                <w:b/>
                <w:sz w:val="36"/>
                <w:szCs w:val="36"/>
              </w:rPr>
            </w:pPr>
            <w:r w:rsidRPr="00F7780C">
              <w:rPr>
                <w:b/>
                <w:sz w:val="36"/>
                <w:szCs w:val="36"/>
              </w:rPr>
              <w:t>Katalogové číslo</w:t>
            </w:r>
          </w:p>
        </w:tc>
        <w:tc>
          <w:tcPr>
            <w:tcW w:w="6669" w:type="dxa"/>
          </w:tcPr>
          <w:p w:rsidR="004260D7" w:rsidRPr="00F7780C" w:rsidRDefault="004260D7" w:rsidP="00F7780C">
            <w:pPr>
              <w:jc w:val="center"/>
              <w:rPr>
                <w:b/>
                <w:sz w:val="36"/>
                <w:szCs w:val="36"/>
              </w:rPr>
            </w:pPr>
            <w:r w:rsidRPr="00F7780C">
              <w:rPr>
                <w:b/>
                <w:sz w:val="36"/>
                <w:szCs w:val="36"/>
              </w:rPr>
              <w:t>Název odpadu</w:t>
            </w:r>
          </w:p>
        </w:tc>
      </w:tr>
      <w:tr w:rsidR="004260D7" w:rsidTr="004260D7">
        <w:tc>
          <w:tcPr>
            <w:tcW w:w="1661" w:type="dxa"/>
          </w:tcPr>
          <w:p w:rsidR="004260D7" w:rsidRPr="00F40A87" w:rsidRDefault="004260D7" w:rsidP="00F7780C">
            <w:pPr>
              <w:jc w:val="center"/>
              <w:rPr>
                <w:b/>
                <w:sz w:val="32"/>
                <w:szCs w:val="32"/>
              </w:rPr>
            </w:pPr>
            <w:r w:rsidRPr="00F40A87">
              <w:rPr>
                <w:b/>
                <w:sz w:val="32"/>
                <w:szCs w:val="32"/>
              </w:rPr>
              <w:t>020108</w:t>
            </w:r>
          </w:p>
        </w:tc>
        <w:tc>
          <w:tcPr>
            <w:tcW w:w="6669" w:type="dxa"/>
          </w:tcPr>
          <w:p w:rsidR="004260D7" w:rsidRPr="00F40A87" w:rsidRDefault="004260D7" w:rsidP="00F7780C">
            <w:pPr>
              <w:rPr>
                <w:b/>
                <w:sz w:val="32"/>
                <w:szCs w:val="32"/>
              </w:rPr>
            </w:pPr>
            <w:r w:rsidRPr="00F40A87">
              <w:rPr>
                <w:b/>
                <w:sz w:val="32"/>
                <w:szCs w:val="32"/>
              </w:rPr>
              <w:t>Agrochemický odpad</w:t>
            </w:r>
          </w:p>
        </w:tc>
      </w:tr>
      <w:tr w:rsidR="004260D7" w:rsidTr="004260D7">
        <w:tc>
          <w:tcPr>
            <w:tcW w:w="1661" w:type="dxa"/>
          </w:tcPr>
          <w:p w:rsidR="004260D7" w:rsidRPr="00F40A87" w:rsidRDefault="004260D7" w:rsidP="00F7780C">
            <w:pPr>
              <w:jc w:val="center"/>
              <w:rPr>
                <w:b/>
                <w:sz w:val="32"/>
                <w:szCs w:val="32"/>
              </w:rPr>
            </w:pPr>
            <w:r w:rsidRPr="00F40A87">
              <w:rPr>
                <w:b/>
                <w:sz w:val="32"/>
                <w:szCs w:val="32"/>
              </w:rPr>
              <w:t>200126</w:t>
            </w:r>
          </w:p>
        </w:tc>
        <w:tc>
          <w:tcPr>
            <w:tcW w:w="6669" w:type="dxa"/>
          </w:tcPr>
          <w:p w:rsidR="004260D7" w:rsidRPr="00F40A87" w:rsidRDefault="004260D7" w:rsidP="00F7780C">
            <w:pPr>
              <w:rPr>
                <w:b/>
                <w:sz w:val="32"/>
                <w:szCs w:val="32"/>
              </w:rPr>
            </w:pPr>
            <w:r w:rsidRPr="00F40A87">
              <w:rPr>
                <w:b/>
                <w:sz w:val="32"/>
                <w:szCs w:val="32"/>
              </w:rPr>
              <w:t>Oleje, tuky</w:t>
            </w:r>
          </w:p>
        </w:tc>
      </w:tr>
      <w:tr w:rsidR="004260D7" w:rsidTr="004260D7">
        <w:tc>
          <w:tcPr>
            <w:tcW w:w="1661" w:type="dxa"/>
          </w:tcPr>
          <w:p w:rsidR="004260D7" w:rsidRPr="00F40A87" w:rsidRDefault="004260D7" w:rsidP="00F7780C">
            <w:pPr>
              <w:jc w:val="center"/>
              <w:rPr>
                <w:b/>
                <w:sz w:val="32"/>
                <w:szCs w:val="32"/>
              </w:rPr>
            </w:pPr>
            <w:r w:rsidRPr="00F40A87">
              <w:rPr>
                <w:b/>
                <w:sz w:val="32"/>
                <w:szCs w:val="32"/>
              </w:rPr>
              <w:t>200127</w:t>
            </w:r>
          </w:p>
        </w:tc>
        <w:tc>
          <w:tcPr>
            <w:tcW w:w="6669" w:type="dxa"/>
          </w:tcPr>
          <w:p w:rsidR="004260D7" w:rsidRPr="00F40A87" w:rsidRDefault="004260D7" w:rsidP="00F7780C">
            <w:pPr>
              <w:rPr>
                <w:b/>
                <w:sz w:val="32"/>
                <w:szCs w:val="32"/>
              </w:rPr>
            </w:pPr>
            <w:r w:rsidRPr="00F40A87">
              <w:rPr>
                <w:b/>
                <w:sz w:val="32"/>
                <w:szCs w:val="32"/>
              </w:rPr>
              <w:t>Barvy, tiskařské barvy, lepidla a pryskyřice obsahující nebezpečné látky</w:t>
            </w:r>
          </w:p>
        </w:tc>
      </w:tr>
      <w:tr w:rsidR="004260D7" w:rsidTr="004260D7">
        <w:tc>
          <w:tcPr>
            <w:tcW w:w="1661" w:type="dxa"/>
          </w:tcPr>
          <w:p w:rsidR="004260D7" w:rsidRPr="00F40A87" w:rsidRDefault="004260D7" w:rsidP="00F7780C">
            <w:pPr>
              <w:jc w:val="center"/>
              <w:rPr>
                <w:b/>
                <w:sz w:val="32"/>
                <w:szCs w:val="32"/>
              </w:rPr>
            </w:pPr>
            <w:r w:rsidRPr="00F40A87">
              <w:rPr>
                <w:b/>
                <w:sz w:val="32"/>
                <w:szCs w:val="32"/>
              </w:rPr>
              <w:t>200113</w:t>
            </w:r>
          </w:p>
        </w:tc>
        <w:tc>
          <w:tcPr>
            <w:tcW w:w="6669" w:type="dxa"/>
          </w:tcPr>
          <w:p w:rsidR="004260D7" w:rsidRPr="00F40A87" w:rsidRDefault="004260D7" w:rsidP="00F7780C">
            <w:pPr>
              <w:rPr>
                <w:b/>
                <w:sz w:val="32"/>
                <w:szCs w:val="32"/>
              </w:rPr>
            </w:pPr>
            <w:r w:rsidRPr="00F40A87">
              <w:rPr>
                <w:b/>
                <w:sz w:val="32"/>
                <w:szCs w:val="32"/>
              </w:rPr>
              <w:t>Rozpouštědla</w:t>
            </w:r>
          </w:p>
        </w:tc>
      </w:tr>
      <w:tr w:rsidR="004260D7" w:rsidTr="004260D7">
        <w:tc>
          <w:tcPr>
            <w:tcW w:w="1661" w:type="dxa"/>
          </w:tcPr>
          <w:p w:rsidR="004260D7" w:rsidRPr="00F40A87" w:rsidRDefault="004260D7" w:rsidP="00F7780C">
            <w:pPr>
              <w:jc w:val="center"/>
              <w:rPr>
                <w:b/>
                <w:sz w:val="32"/>
                <w:szCs w:val="32"/>
              </w:rPr>
            </w:pPr>
            <w:r w:rsidRPr="00F40A87">
              <w:rPr>
                <w:b/>
                <w:sz w:val="32"/>
                <w:szCs w:val="32"/>
              </w:rPr>
              <w:t>200114</w:t>
            </w:r>
          </w:p>
        </w:tc>
        <w:tc>
          <w:tcPr>
            <w:tcW w:w="6669" w:type="dxa"/>
          </w:tcPr>
          <w:p w:rsidR="004260D7" w:rsidRPr="00F40A87" w:rsidRDefault="004260D7" w:rsidP="00F7780C">
            <w:pPr>
              <w:rPr>
                <w:b/>
                <w:sz w:val="32"/>
                <w:szCs w:val="32"/>
              </w:rPr>
            </w:pPr>
            <w:r w:rsidRPr="00F40A87">
              <w:rPr>
                <w:b/>
                <w:sz w:val="32"/>
                <w:szCs w:val="32"/>
              </w:rPr>
              <w:t>Kyseliny</w:t>
            </w:r>
          </w:p>
        </w:tc>
      </w:tr>
      <w:tr w:rsidR="004260D7" w:rsidTr="004260D7">
        <w:tc>
          <w:tcPr>
            <w:tcW w:w="1661" w:type="dxa"/>
          </w:tcPr>
          <w:p w:rsidR="004260D7" w:rsidRPr="00F40A87" w:rsidRDefault="004260D7" w:rsidP="00F7780C">
            <w:pPr>
              <w:jc w:val="center"/>
              <w:rPr>
                <w:b/>
                <w:sz w:val="32"/>
                <w:szCs w:val="32"/>
              </w:rPr>
            </w:pPr>
            <w:r w:rsidRPr="00F40A87">
              <w:rPr>
                <w:b/>
                <w:sz w:val="32"/>
                <w:szCs w:val="32"/>
              </w:rPr>
              <w:t>200115</w:t>
            </w:r>
          </w:p>
        </w:tc>
        <w:tc>
          <w:tcPr>
            <w:tcW w:w="6669" w:type="dxa"/>
          </w:tcPr>
          <w:p w:rsidR="004260D7" w:rsidRPr="00F40A87" w:rsidRDefault="004260D7" w:rsidP="00F7780C">
            <w:pPr>
              <w:rPr>
                <w:b/>
                <w:sz w:val="32"/>
                <w:szCs w:val="32"/>
              </w:rPr>
            </w:pPr>
            <w:r w:rsidRPr="00F40A87">
              <w:rPr>
                <w:b/>
                <w:sz w:val="32"/>
                <w:szCs w:val="32"/>
              </w:rPr>
              <w:t>Zásady</w:t>
            </w:r>
          </w:p>
        </w:tc>
      </w:tr>
      <w:tr w:rsidR="004260D7" w:rsidTr="004260D7">
        <w:tc>
          <w:tcPr>
            <w:tcW w:w="1661" w:type="dxa"/>
          </w:tcPr>
          <w:p w:rsidR="004260D7" w:rsidRPr="00F40A87" w:rsidRDefault="004260D7" w:rsidP="00F7780C">
            <w:pPr>
              <w:jc w:val="center"/>
              <w:rPr>
                <w:b/>
                <w:sz w:val="32"/>
                <w:szCs w:val="32"/>
              </w:rPr>
            </w:pPr>
            <w:r w:rsidRPr="00F40A87">
              <w:rPr>
                <w:b/>
                <w:sz w:val="32"/>
                <w:szCs w:val="32"/>
              </w:rPr>
              <w:t>200129</w:t>
            </w:r>
          </w:p>
        </w:tc>
        <w:tc>
          <w:tcPr>
            <w:tcW w:w="6669" w:type="dxa"/>
          </w:tcPr>
          <w:p w:rsidR="004260D7" w:rsidRPr="00F40A87" w:rsidRDefault="004260D7" w:rsidP="00F7780C">
            <w:pPr>
              <w:rPr>
                <w:b/>
                <w:sz w:val="32"/>
                <w:szCs w:val="32"/>
              </w:rPr>
            </w:pPr>
            <w:r w:rsidRPr="00F40A87">
              <w:rPr>
                <w:b/>
                <w:sz w:val="32"/>
                <w:szCs w:val="32"/>
              </w:rPr>
              <w:t>Detergenty</w:t>
            </w:r>
          </w:p>
        </w:tc>
      </w:tr>
      <w:tr w:rsidR="004260D7" w:rsidTr="004260D7">
        <w:tc>
          <w:tcPr>
            <w:tcW w:w="1661" w:type="dxa"/>
          </w:tcPr>
          <w:p w:rsidR="004260D7" w:rsidRPr="00F40A87" w:rsidRDefault="004260D7" w:rsidP="00F7780C">
            <w:pPr>
              <w:jc w:val="center"/>
              <w:rPr>
                <w:b/>
                <w:sz w:val="32"/>
                <w:szCs w:val="32"/>
              </w:rPr>
            </w:pPr>
            <w:r w:rsidRPr="00F40A87">
              <w:rPr>
                <w:b/>
                <w:sz w:val="32"/>
                <w:szCs w:val="32"/>
              </w:rPr>
              <w:t>200117</w:t>
            </w:r>
          </w:p>
        </w:tc>
        <w:tc>
          <w:tcPr>
            <w:tcW w:w="6669" w:type="dxa"/>
          </w:tcPr>
          <w:p w:rsidR="004260D7" w:rsidRPr="00F40A87" w:rsidRDefault="004260D7" w:rsidP="00F7780C">
            <w:pPr>
              <w:rPr>
                <w:b/>
                <w:sz w:val="32"/>
                <w:szCs w:val="32"/>
              </w:rPr>
            </w:pPr>
            <w:r w:rsidRPr="00F40A87">
              <w:rPr>
                <w:b/>
                <w:sz w:val="32"/>
                <w:szCs w:val="32"/>
              </w:rPr>
              <w:t>Fotochemikálie</w:t>
            </w:r>
          </w:p>
        </w:tc>
      </w:tr>
      <w:tr w:rsidR="004260D7" w:rsidTr="004260D7">
        <w:tc>
          <w:tcPr>
            <w:tcW w:w="1661" w:type="dxa"/>
          </w:tcPr>
          <w:p w:rsidR="004260D7" w:rsidRPr="00F40A87" w:rsidRDefault="00356C9A" w:rsidP="00F7780C">
            <w:pPr>
              <w:jc w:val="center"/>
              <w:rPr>
                <w:b/>
                <w:sz w:val="32"/>
                <w:szCs w:val="32"/>
              </w:rPr>
            </w:pPr>
            <w:r w:rsidRPr="00F40A87">
              <w:rPr>
                <w:b/>
                <w:sz w:val="32"/>
                <w:szCs w:val="32"/>
              </w:rPr>
              <w:t>200131</w:t>
            </w:r>
          </w:p>
        </w:tc>
        <w:tc>
          <w:tcPr>
            <w:tcW w:w="6669" w:type="dxa"/>
          </w:tcPr>
          <w:p w:rsidR="004260D7" w:rsidRPr="00F40A87" w:rsidRDefault="00356C9A" w:rsidP="00F7780C">
            <w:pPr>
              <w:rPr>
                <w:b/>
                <w:sz w:val="32"/>
                <w:szCs w:val="32"/>
              </w:rPr>
            </w:pPr>
            <w:r w:rsidRPr="00F40A87">
              <w:rPr>
                <w:b/>
                <w:sz w:val="32"/>
                <w:szCs w:val="32"/>
              </w:rPr>
              <w:t>Nepoužitá cytostatika – léky</w:t>
            </w:r>
          </w:p>
        </w:tc>
      </w:tr>
      <w:tr w:rsidR="004260D7" w:rsidTr="004260D7">
        <w:tc>
          <w:tcPr>
            <w:tcW w:w="1661" w:type="dxa"/>
          </w:tcPr>
          <w:p w:rsidR="004260D7" w:rsidRPr="00F40A87" w:rsidRDefault="00F7780C" w:rsidP="00F7780C">
            <w:pPr>
              <w:jc w:val="center"/>
              <w:rPr>
                <w:b/>
                <w:sz w:val="32"/>
                <w:szCs w:val="32"/>
              </w:rPr>
            </w:pPr>
            <w:proofErr w:type="gramStart"/>
            <w:r w:rsidRPr="00F40A87">
              <w:rPr>
                <w:b/>
                <w:sz w:val="32"/>
                <w:szCs w:val="32"/>
              </w:rPr>
              <w:t>ZP.ODBĚR</w:t>
            </w:r>
            <w:proofErr w:type="gramEnd"/>
          </w:p>
        </w:tc>
        <w:tc>
          <w:tcPr>
            <w:tcW w:w="6669" w:type="dxa"/>
          </w:tcPr>
          <w:p w:rsidR="004260D7" w:rsidRPr="00F40A87" w:rsidRDefault="00356C9A" w:rsidP="00F7780C">
            <w:pPr>
              <w:rPr>
                <w:b/>
                <w:sz w:val="32"/>
                <w:szCs w:val="32"/>
              </w:rPr>
            </w:pPr>
            <w:r w:rsidRPr="00F40A87">
              <w:rPr>
                <w:b/>
                <w:sz w:val="32"/>
                <w:szCs w:val="32"/>
              </w:rPr>
              <w:t>Baterie a akumulátory</w:t>
            </w:r>
          </w:p>
        </w:tc>
      </w:tr>
      <w:tr w:rsidR="004260D7" w:rsidTr="004260D7">
        <w:tc>
          <w:tcPr>
            <w:tcW w:w="1661" w:type="dxa"/>
          </w:tcPr>
          <w:p w:rsidR="004260D7" w:rsidRPr="00F40A87" w:rsidRDefault="00F7780C" w:rsidP="00F7780C">
            <w:pPr>
              <w:jc w:val="center"/>
              <w:rPr>
                <w:b/>
                <w:sz w:val="32"/>
                <w:szCs w:val="32"/>
              </w:rPr>
            </w:pPr>
            <w:proofErr w:type="gramStart"/>
            <w:r w:rsidRPr="00F40A87">
              <w:rPr>
                <w:b/>
                <w:sz w:val="32"/>
                <w:szCs w:val="32"/>
              </w:rPr>
              <w:t>ZP.ODBĚR</w:t>
            </w:r>
            <w:proofErr w:type="gramEnd"/>
          </w:p>
        </w:tc>
        <w:tc>
          <w:tcPr>
            <w:tcW w:w="6669" w:type="dxa"/>
          </w:tcPr>
          <w:p w:rsidR="004260D7" w:rsidRPr="00F40A87" w:rsidRDefault="00356C9A" w:rsidP="00F7780C">
            <w:pPr>
              <w:rPr>
                <w:b/>
                <w:sz w:val="32"/>
                <w:szCs w:val="32"/>
              </w:rPr>
            </w:pPr>
            <w:r w:rsidRPr="00F40A87">
              <w:rPr>
                <w:b/>
                <w:sz w:val="32"/>
                <w:szCs w:val="32"/>
              </w:rPr>
              <w:t>Zářivky a jiný odpad obsahující rtuť</w:t>
            </w:r>
          </w:p>
        </w:tc>
      </w:tr>
      <w:tr w:rsidR="004260D7" w:rsidTr="004260D7">
        <w:tc>
          <w:tcPr>
            <w:tcW w:w="1661" w:type="dxa"/>
          </w:tcPr>
          <w:p w:rsidR="004260D7" w:rsidRPr="00F40A87" w:rsidRDefault="00F7780C" w:rsidP="00F7780C">
            <w:pPr>
              <w:jc w:val="center"/>
              <w:rPr>
                <w:b/>
                <w:sz w:val="32"/>
                <w:szCs w:val="32"/>
              </w:rPr>
            </w:pPr>
            <w:proofErr w:type="gramStart"/>
            <w:r w:rsidRPr="00F40A87">
              <w:rPr>
                <w:b/>
                <w:sz w:val="32"/>
                <w:szCs w:val="32"/>
              </w:rPr>
              <w:t>ZP.ODBĚR</w:t>
            </w:r>
            <w:proofErr w:type="gramEnd"/>
          </w:p>
        </w:tc>
        <w:tc>
          <w:tcPr>
            <w:tcW w:w="6669" w:type="dxa"/>
          </w:tcPr>
          <w:p w:rsidR="004260D7" w:rsidRPr="00F40A87" w:rsidRDefault="00356C9A" w:rsidP="00F40A87">
            <w:pPr>
              <w:rPr>
                <w:b/>
                <w:sz w:val="32"/>
                <w:szCs w:val="32"/>
              </w:rPr>
            </w:pPr>
            <w:r w:rsidRPr="00F40A87">
              <w:rPr>
                <w:b/>
                <w:sz w:val="32"/>
                <w:szCs w:val="32"/>
              </w:rPr>
              <w:t xml:space="preserve">Vyřazené zařízení obsahující </w:t>
            </w:r>
            <w:proofErr w:type="spellStart"/>
            <w:r w:rsidRPr="00F40A87">
              <w:rPr>
                <w:b/>
                <w:sz w:val="32"/>
                <w:szCs w:val="32"/>
              </w:rPr>
              <w:t>chlorfluoruhlovodíky</w:t>
            </w:r>
            <w:proofErr w:type="spellEnd"/>
            <w:r w:rsidR="00F40A87" w:rsidRPr="00F40A87">
              <w:rPr>
                <w:b/>
                <w:sz w:val="32"/>
                <w:szCs w:val="32"/>
              </w:rPr>
              <w:t xml:space="preserve"> (</w:t>
            </w:r>
            <w:r w:rsidRPr="00F40A87">
              <w:rPr>
                <w:b/>
                <w:sz w:val="32"/>
                <w:szCs w:val="32"/>
              </w:rPr>
              <w:t>ledničky, mrazničky</w:t>
            </w:r>
            <w:r w:rsidR="00F40A87" w:rsidRPr="00F40A87">
              <w:rPr>
                <w:b/>
                <w:sz w:val="32"/>
                <w:szCs w:val="32"/>
              </w:rPr>
              <w:t>)</w:t>
            </w:r>
          </w:p>
        </w:tc>
      </w:tr>
      <w:tr w:rsidR="004260D7" w:rsidTr="00F40A87">
        <w:tc>
          <w:tcPr>
            <w:tcW w:w="1661" w:type="dxa"/>
            <w:tcBorders>
              <w:bottom w:val="single" w:sz="4" w:space="0" w:color="auto"/>
            </w:tcBorders>
          </w:tcPr>
          <w:p w:rsidR="004260D7" w:rsidRPr="00F40A87" w:rsidRDefault="00F7780C" w:rsidP="00F7780C">
            <w:pPr>
              <w:jc w:val="center"/>
              <w:rPr>
                <w:b/>
                <w:sz w:val="32"/>
                <w:szCs w:val="32"/>
              </w:rPr>
            </w:pPr>
            <w:proofErr w:type="gramStart"/>
            <w:r w:rsidRPr="00F40A87">
              <w:rPr>
                <w:b/>
                <w:sz w:val="32"/>
                <w:szCs w:val="32"/>
              </w:rPr>
              <w:t>ZP.ODBĚR</w:t>
            </w:r>
            <w:proofErr w:type="gramEnd"/>
          </w:p>
        </w:tc>
        <w:tc>
          <w:tcPr>
            <w:tcW w:w="6669" w:type="dxa"/>
          </w:tcPr>
          <w:p w:rsidR="004260D7" w:rsidRPr="00F40A87" w:rsidRDefault="00356C9A" w:rsidP="00F7780C">
            <w:pPr>
              <w:rPr>
                <w:b/>
                <w:sz w:val="32"/>
                <w:szCs w:val="32"/>
              </w:rPr>
            </w:pPr>
            <w:r w:rsidRPr="00F40A87">
              <w:rPr>
                <w:b/>
                <w:sz w:val="32"/>
                <w:szCs w:val="32"/>
              </w:rPr>
              <w:t>Vyřazené elektrické a elektronické zařízení obsahující nebezpečné látky (monitory, televizory)</w:t>
            </w:r>
          </w:p>
        </w:tc>
      </w:tr>
      <w:tr w:rsidR="004260D7" w:rsidTr="00F40A87">
        <w:tc>
          <w:tcPr>
            <w:tcW w:w="1661" w:type="dxa"/>
            <w:tcBorders>
              <w:bottom w:val="nil"/>
            </w:tcBorders>
          </w:tcPr>
          <w:p w:rsidR="004260D7" w:rsidRPr="00F40A87" w:rsidRDefault="00F7780C" w:rsidP="00F7780C">
            <w:pPr>
              <w:jc w:val="center"/>
              <w:rPr>
                <w:b/>
                <w:sz w:val="32"/>
                <w:szCs w:val="32"/>
              </w:rPr>
            </w:pPr>
            <w:proofErr w:type="gramStart"/>
            <w:r w:rsidRPr="00F40A87">
              <w:rPr>
                <w:b/>
                <w:sz w:val="32"/>
                <w:szCs w:val="32"/>
              </w:rPr>
              <w:t>ZP.ODBĚR</w:t>
            </w:r>
            <w:proofErr w:type="gramEnd"/>
          </w:p>
        </w:tc>
        <w:tc>
          <w:tcPr>
            <w:tcW w:w="6669" w:type="dxa"/>
          </w:tcPr>
          <w:p w:rsidR="004260D7" w:rsidRPr="00F40A87" w:rsidRDefault="00356C9A" w:rsidP="00F7780C">
            <w:pPr>
              <w:rPr>
                <w:b/>
                <w:sz w:val="32"/>
                <w:szCs w:val="32"/>
              </w:rPr>
            </w:pPr>
            <w:r w:rsidRPr="00F40A87">
              <w:rPr>
                <w:b/>
                <w:sz w:val="32"/>
                <w:szCs w:val="32"/>
              </w:rPr>
              <w:t>Vyřazené elektrické a elektronické zařízení neobsahující nebezpečné látky (rádia, pračky, myčky, roboty atd.)</w:t>
            </w:r>
          </w:p>
        </w:tc>
      </w:tr>
      <w:tr w:rsidR="00356C9A" w:rsidTr="00F40A87">
        <w:tc>
          <w:tcPr>
            <w:tcW w:w="1661" w:type="dxa"/>
            <w:tcBorders>
              <w:top w:val="nil"/>
            </w:tcBorders>
          </w:tcPr>
          <w:p w:rsidR="00356C9A" w:rsidRPr="00F40A87" w:rsidRDefault="00356C9A" w:rsidP="00F7780C">
            <w:pPr>
              <w:jc w:val="center"/>
              <w:rPr>
                <w:b/>
                <w:sz w:val="32"/>
                <w:szCs w:val="32"/>
              </w:rPr>
            </w:pPr>
            <w:r w:rsidRPr="00F40A87">
              <w:rPr>
                <w:b/>
                <w:sz w:val="32"/>
                <w:szCs w:val="32"/>
              </w:rPr>
              <w:t>200137</w:t>
            </w:r>
          </w:p>
        </w:tc>
        <w:tc>
          <w:tcPr>
            <w:tcW w:w="6669" w:type="dxa"/>
          </w:tcPr>
          <w:p w:rsidR="00356C9A" w:rsidRPr="00F40A87" w:rsidRDefault="00356C9A" w:rsidP="00F7780C">
            <w:pPr>
              <w:rPr>
                <w:b/>
                <w:sz w:val="32"/>
                <w:szCs w:val="32"/>
              </w:rPr>
            </w:pPr>
            <w:r w:rsidRPr="00F40A87">
              <w:rPr>
                <w:b/>
                <w:sz w:val="32"/>
                <w:szCs w:val="32"/>
              </w:rPr>
              <w:t>Dřevo obsahující nebezpečné látky</w:t>
            </w:r>
          </w:p>
        </w:tc>
      </w:tr>
      <w:tr w:rsidR="00356C9A" w:rsidTr="00F40A87">
        <w:tc>
          <w:tcPr>
            <w:tcW w:w="1661" w:type="dxa"/>
          </w:tcPr>
          <w:p w:rsidR="00356C9A" w:rsidRPr="00F40A87" w:rsidRDefault="00356C9A" w:rsidP="00F7780C">
            <w:pPr>
              <w:jc w:val="center"/>
              <w:rPr>
                <w:b/>
                <w:sz w:val="32"/>
                <w:szCs w:val="32"/>
              </w:rPr>
            </w:pPr>
            <w:r w:rsidRPr="00F40A87">
              <w:rPr>
                <w:b/>
                <w:sz w:val="32"/>
                <w:szCs w:val="32"/>
              </w:rPr>
              <w:t>200119</w:t>
            </w:r>
          </w:p>
        </w:tc>
        <w:tc>
          <w:tcPr>
            <w:tcW w:w="6669" w:type="dxa"/>
            <w:tcBorders>
              <w:bottom w:val="single" w:sz="4" w:space="0" w:color="auto"/>
            </w:tcBorders>
          </w:tcPr>
          <w:p w:rsidR="00356C9A" w:rsidRPr="00F40A87" w:rsidRDefault="00356C9A" w:rsidP="00F7780C">
            <w:pPr>
              <w:rPr>
                <w:b/>
                <w:sz w:val="32"/>
                <w:szCs w:val="32"/>
              </w:rPr>
            </w:pPr>
            <w:r w:rsidRPr="00F40A87">
              <w:rPr>
                <w:b/>
                <w:sz w:val="32"/>
                <w:szCs w:val="32"/>
              </w:rPr>
              <w:t>Pesticidy - postřiky</w:t>
            </w:r>
          </w:p>
        </w:tc>
      </w:tr>
      <w:tr w:rsidR="00356C9A" w:rsidTr="00F40A87">
        <w:tc>
          <w:tcPr>
            <w:tcW w:w="1661" w:type="dxa"/>
          </w:tcPr>
          <w:p w:rsidR="00356C9A" w:rsidRPr="00F40A87" w:rsidRDefault="00356C9A" w:rsidP="00F7780C">
            <w:pPr>
              <w:jc w:val="center"/>
              <w:rPr>
                <w:b/>
                <w:sz w:val="32"/>
                <w:szCs w:val="32"/>
              </w:rPr>
            </w:pPr>
            <w:r w:rsidRPr="00F40A87">
              <w:rPr>
                <w:b/>
                <w:sz w:val="32"/>
                <w:szCs w:val="32"/>
              </w:rPr>
              <w:t>160103</w:t>
            </w:r>
          </w:p>
        </w:tc>
        <w:tc>
          <w:tcPr>
            <w:tcW w:w="6669" w:type="dxa"/>
            <w:tcBorders>
              <w:right w:val="single" w:sz="4" w:space="0" w:color="auto"/>
            </w:tcBorders>
          </w:tcPr>
          <w:p w:rsidR="00356C9A" w:rsidRPr="00F40A87" w:rsidRDefault="00356C9A" w:rsidP="00F7780C">
            <w:pPr>
              <w:rPr>
                <w:sz w:val="32"/>
                <w:szCs w:val="32"/>
              </w:rPr>
            </w:pPr>
            <w:r w:rsidRPr="00F40A87">
              <w:rPr>
                <w:b/>
                <w:sz w:val="32"/>
                <w:szCs w:val="32"/>
              </w:rPr>
              <w:t>Pneumatiky osobní a nákladní</w:t>
            </w:r>
          </w:p>
        </w:tc>
      </w:tr>
    </w:tbl>
    <w:p w:rsidR="00C62740" w:rsidRDefault="00C62740"/>
    <w:p w:rsidR="00300331" w:rsidRDefault="00300331"/>
    <w:p w:rsidR="00C62740" w:rsidRDefault="00C62740"/>
    <w:p w:rsidR="004260D7" w:rsidRDefault="004260D7"/>
    <w:p w:rsidR="004260D7" w:rsidRDefault="004260D7">
      <w:pPr>
        <w:rPr>
          <w:b/>
        </w:rPr>
      </w:pPr>
    </w:p>
    <w:p w:rsidR="00356C9A" w:rsidRDefault="00356C9A">
      <w:pPr>
        <w:rPr>
          <w:b/>
        </w:rPr>
      </w:pPr>
    </w:p>
    <w:p w:rsidR="00356C9A" w:rsidRDefault="00356C9A">
      <w:pPr>
        <w:rPr>
          <w:b/>
        </w:rPr>
      </w:pPr>
    </w:p>
    <w:p w:rsidR="00356C9A" w:rsidRDefault="00356C9A">
      <w:pPr>
        <w:rPr>
          <w:b/>
        </w:rPr>
      </w:pPr>
    </w:p>
    <w:p w:rsidR="00356C9A" w:rsidRDefault="00356C9A">
      <w:pPr>
        <w:rPr>
          <w:b/>
        </w:rPr>
      </w:pPr>
    </w:p>
    <w:p w:rsidR="00356C9A" w:rsidRDefault="00356C9A">
      <w:pPr>
        <w:rPr>
          <w:b/>
        </w:rPr>
      </w:pPr>
    </w:p>
    <w:p w:rsidR="00356C9A" w:rsidRDefault="00356C9A">
      <w:pPr>
        <w:rPr>
          <w:b/>
        </w:rPr>
      </w:pPr>
    </w:p>
    <w:p w:rsidR="00356C9A" w:rsidRDefault="00356C9A">
      <w:pPr>
        <w:rPr>
          <w:b/>
        </w:rPr>
      </w:pPr>
    </w:p>
    <w:p w:rsidR="00F7780C" w:rsidRDefault="00F7780C">
      <w:pPr>
        <w:rPr>
          <w:b/>
          <w:sz w:val="28"/>
          <w:szCs w:val="28"/>
        </w:rPr>
      </w:pPr>
    </w:p>
    <w:p w:rsidR="00F7780C" w:rsidRDefault="00F7780C">
      <w:pPr>
        <w:rPr>
          <w:b/>
          <w:sz w:val="28"/>
          <w:szCs w:val="28"/>
        </w:rPr>
      </w:pPr>
    </w:p>
    <w:p w:rsidR="00F7780C" w:rsidRDefault="00F7780C">
      <w:pPr>
        <w:rPr>
          <w:b/>
          <w:sz w:val="28"/>
          <w:szCs w:val="28"/>
        </w:rPr>
      </w:pPr>
    </w:p>
    <w:p w:rsidR="00F7780C" w:rsidRDefault="00F7780C">
      <w:pPr>
        <w:rPr>
          <w:b/>
          <w:sz w:val="28"/>
          <w:szCs w:val="28"/>
        </w:rPr>
      </w:pPr>
    </w:p>
    <w:p w:rsidR="00F7780C" w:rsidRDefault="00F7780C">
      <w:pPr>
        <w:rPr>
          <w:b/>
          <w:sz w:val="28"/>
          <w:szCs w:val="28"/>
        </w:rPr>
      </w:pPr>
    </w:p>
    <w:p w:rsidR="00F7780C" w:rsidRDefault="00F7780C">
      <w:pPr>
        <w:rPr>
          <w:b/>
          <w:sz w:val="28"/>
          <w:szCs w:val="28"/>
        </w:rPr>
      </w:pPr>
    </w:p>
    <w:p w:rsidR="00F7780C" w:rsidRDefault="00F7780C">
      <w:pPr>
        <w:rPr>
          <w:b/>
          <w:sz w:val="28"/>
          <w:szCs w:val="28"/>
        </w:rPr>
      </w:pPr>
    </w:p>
    <w:p w:rsidR="00F7780C" w:rsidRDefault="00F7780C">
      <w:pPr>
        <w:rPr>
          <w:b/>
          <w:sz w:val="28"/>
          <w:szCs w:val="28"/>
        </w:rPr>
      </w:pPr>
    </w:p>
    <w:p w:rsidR="00356C9A" w:rsidRPr="00F7780C" w:rsidRDefault="00F7780C">
      <w:pPr>
        <w:rPr>
          <w:b/>
          <w:sz w:val="32"/>
          <w:szCs w:val="32"/>
        </w:rPr>
      </w:pPr>
      <w:r w:rsidRPr="00F7780C">
        <w:rPr>
          <w:b/>
          <w:sz w:val="32"/>
          <w:szCs w:val="32"/>
        </w:rPr>
        <w:t>Tekuté a sypké odpady budeme odebírat v uzavřených obalech (plastových, kovových a papírových)</w:t>
      </w:r>
      <w:r>
        <w:rPr>
          <w:b/>
          <w:sz w:val="32"/>
          <w:szCs w:val="32"/>
        </w:rPr>
        <w:t>.</w:t>
      </w:r>
      <w:r w:rsidRPr="00F7780C">
        <w:rPr>
          <w:b/>
          <w:sz w:val="32"/>
          <w:szCs w:val="32"/>
        </w:rPr>
        <w:t xml:space="preserve"> </w:t>
      </w:r>
      <w:r w:rsidR="00356C9A" w:rsidRPr="00F7780C">
        <w:rPr>
          <w:b/>
          <w:sz w:val="32"/>
          <w:szCs w:val="32"/>
        </w:rPr>
        <w:t xml:space="preserve"> </w:t>
      </w:r>
    </w:p>
    <w:sectPr w:rsidR="00356C9A" w:rsidRPr="00F778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F38"/>
    <w:rsid w:val="000035CA"/>
    <w:rsid w:val="0002474A"/>
    <w:rsid w:val="0005530E"/>
    <w:rsid w:val="00091168"/>
    <w:rsid w:val="00095346"/>
    <w:rsid w:val="000E1254"/>
    <w:rsid w:val="0010783B"/>
    <w:rsid w:val="00111DCD"/>
    <w:rsid w:val="001558B9"/>
    <w:rsid w:val="00190595"/>
    <w:rsid w:val="00192949"/>
    <w:rsid w:val="001A2A5A"/>
    <w:rsid w:val="001B7998"/>
    <w:rsid w:val="001C231A"/>
    <w:rsid w:val="001D5B74"/>
    <w:rsid w:val="001E213D"/>
    <w:rsid w:val="00247305"/>
    <w:rsid w:val="002857DC"/>
    <w:rsid w:val="00286C25"/>
    <w:rsid w:val="002A46DE"/>
    <w:rsid w:val="002C455B"/>
    <w:rsid w:val="00300331"/>
    <w:rsid w:val="00333FE6"/>
    <w:rsid w:val="00356C9A"/>
    <w:rsid w:val="00365D1F"/>
    <w:rsid w:val="00385636"/>
    <w:rsid w:val="003E42C8"/>
    <w:rsid w:val="003F5984"/>
    <w:rsid w:val="0040508B"/>
    <w:rsid w:val="00420CE0"/>
    <w:rsid w:val="004260D7"/>
    <w:rsid w:val="00494862"/>
    <w:rsid w:val="004A1675"/>
    <w:rsid w:val="005D2875"/>
    <w:rsid w:val="005D4C45"/>
    <w:rsid w:val="00610C24"/>
    <w:rsid w:val="006328E7"/>
    <w:rsid w:val="0063361E"/>
    <w:rsid w:val="00644386"/>
    <w:rsid w:val="00645CEF"/>
    <w:rsid w:val="006561C9"/>
    <w:rsid w:val="00676D89"/>
    <w:rsid w:val="0069031C"/>
    <w:rsid w:val="0069106F"/>
    <w:rsid w:val="006C66FC"/>
    <w:rsid w:val="006F22DE"/>
    <w:rsid w:val="00743F38"/>
    <w:rsid w:val="00753467"/>
    <w:rsid w:val="00764BB9"/>
    <w:rsid w:val="007913EC"/>
    <w:rsid w:val="00793B4F"/>
    <w:rsid w:val="007F540B"/>
    <w:rsid w:val="00866FE1"/>
    <w:rsid w:val="008E1B85"/>
    <w:rsid w:val="0090003A"/>
    <w:rsid w:val="00912858"/>
    <w:rsid w:val="00921073"/>
    <w:rsid w:val="0092254B"/>
    <w:rsid w:val="0094135C"/>
    <w:rsid w:val="009A47C1"/>
    <w:rsid w:val="009C47A0"/>
    <w:rsid w:val="00A02294"/>
    <w:rsid w:val="00A239B6"/>
    <w:rsid w:val="00A378F4"/>
    <w:rsid w:val="00A45DB4"/>
    <w:rsid w:val="00A62EEC"/>
    <w:rsid w:val="00A65C2E"/>
    <w:rsid w:val="00A70F06"/>
    <w:rsid w:val="00A901E4"/>
    <w:rsid w:val="00A912F4"/>
    <w:rsid w:val="00AB7EFD"/>
    <w:rsid w:val="00AD4995"/>
    <w:rsid w:val="00AF0DC8"/>
    <w:rsid w:val="00B06150"/>
    <w:rsid w:val="00B26B7B"/>
    <w:rsid w:val="00B37DA1"/>
    <w:rsid w:val="00B44007"/>
    <w:rsid w:val="00BB7491"/>
    <w:rsid w:val="00BC2BBD"/>
    <w:rsid w:val="00BF796B"/>
    <w:rsid w:val="00C15045"/>
    <w:rsid w:val="00C62740"/>
    <w:rsid w:val="00C72D7B"/>
    <w:rsid w:val="00CE2160"/>
    <w:rsid w:val="00D07764"/>
    <w:rsid w:val="00D11E91"/>
    <w:rsid w:val="00D14FAC"/>
    <w:rsid w:val="00D6299A"/>
    <w:rsid w:val="00D64626"/>
    <w:rsid w:val="00D6714D"/>
    <w:rsid w:val="00D72AB5"/>
    <w:rsid w:val="00D94E3B"/>
    <w:rsid w:val="00DF1875"/>
    <w:rsid w:val="00E6411E"/>
    <w:rsid w:val="00E84158"/>
    <w:rsid w:val="00F40A87"/>
    <w:rsid w:val="00F47187"/>
    <w:rsid w:val="00F73D14"/>
    <w:rsid w:val="00F7470B"/>
    <w:rsid w:val="00F7780C"/>
    <w:rsid w:val="00FC0A7B"/>
    <w:rsid w:val="00FE7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0DA731-135E-4601-B911-FDBF47015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627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FCC Environment</Company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Horak</dc:creator>
  <cp:lastModifiedBy>Lenka Jančová</cp:lastModifiedBy>
  <cp:revision>2</cp:revision>
  <cp:lastPrinted>2017-03-21T11:14:00Z</cp:lastPrinted>
  <dcterms:created xsi:type="dcterms:W3CDTF">2019-03-18T13:52:00Z</dcterms:created>
  <dcterms:modified xsi:type="dcterms:W3CDTF">2019-03-18T13:52:00Z</dcterms:modified>
</cp:coreProperties>
</file>